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67" w:rsidRDefault="00E30A67" w:rsidP="00E30A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E30A67" w:rsidRDefault="00E30A67" w:rsidP="00E30A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E30A67" w:rsidRDefault="00E30A67" w:rsidP="00E30A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E30A67" w:rsidRDefault="00E30A67" w:rsidP="00E30A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  <w:r>
        <w:rPr>
          <w:rFonts w:cs="Times New Roman"/>
        </w:rPr>
        <w:t xml:space="preserve"> </w:t>
      </w:r>
    </w:p>
    <w:p w:rsidR="00E30A67" w:rsidRDefault="00E30A67" w:rsidP="00E30A67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E30A67" w:rsidRDefault="00E30A67" w:rsidP="00E30A67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JU</w:t>
      </w:r>
      <w:r w:rsidR="00D43E8F">
        <w:rPr>
          <w:rFonts w:cs="Times New Roman"/>
          <w:b/>
          <w:bCs/>
          <w:u w:val="single"/>
        </w:rPr>
        <w:t>LY</w:t>
      </w:r>
      <w:bookmarkStart w:id="0" w:name="_GoBack"/>
      <w:bookmarkEnd w:id="0"/>
      <w:r>
        <w:rPr>
          <w:rFonts w:cs="Times New Roman"/>
          <w:b/>
          <w:bCs/>
          <w:u w:val="single"/>
        </w:rPr>
        <w:t xml:space="preserve"> 20, 2020</w:t>
      </w:r>
    </w:p>
    <w:p w:rsidR="00E30A67" w:rsidRDefault="00E30A67" w:rsidP="00E30A67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E30A67" w:rsidRPr="00E30A67" w:rsidRDefault="00E30A67" w:rsidP="00E30A67">
      <w:pPr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E30A67">
        <w:rPr>
          <w:rFonts w:cs="Times New Roman"/>
          <w:bCs/>
        </w:rPr>
        <w:t xml:space="preserve">In attendance: President Stephen Kowalewski; Vice President Larry Baum; Secretary/Treasurer Thomas Gates; Mayor Frances Ewing; Council Members:   Jamie Baughman, Douglas Gust, Douglas Morrison, Dawn Pogue and Richard Garber. </w:t>
      </w:r>
    </w:p>
    <w:p w:rsidR="00E30A67" w:rsidRPr="0089605C" w:rsidRDefault="00E30A67" w:rsidP="00E30A67">
      <w:pPr>
        <w:spacing w:after="0" w:line="240" w:lineRule="auto"/>
        <w:ind w:left="720"/>
        <w:rPr>
          <w:rFonts w:cs="Times New Roman"/>
          <w:b/>
          <w:bCs/>
        </w:rPr>
      </w:pPr>
    </w:p>
    <w:p w:rsidR="00C4348C" w:rsidRPr="00B55CF4" w:rsidRDefault="00E30A67" w:rsidP="00E30A67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B55CF4">
        <w:rPr>
          <w:rFonts w:cs="Times New Roman"/>
          <w:bCs/>
        </w:rPr>
        <w:t>The Landisburg Borough Council Meeting Minutes for June 8, 2020 were read and approved. Motion to approve by Richard Garber. 2</w:t>
      </w:r>
      <w:r w:rsidRPr="00B55CF4">
        <w:rPr>
          <w:rFonts w:cs="Times New Roman"/>
          <w:bCs/>
          <w:vertAlign w:val="superscript"/>
        </w:rPr>
        <w:t>nd</w:t>
      </w:r>
      <w:r w:rsidRPr="00B55CF4">
        <w:rPr>
          <w:rFonts w:cs="Times New Roman"/>
          <w:bCs/>
        </w:rPr>
        <w:t xml:space="preserve"> by Douglas Gust Motion carried unanimously.</w:t>
      </w:r>
    </w:p>
    <w:p w:rsidR="00B55CF4" w:rsidRPr="00B55CF4" w:rsidRDefault="00B55CF4" w:rsidP="00B55CF4">
      <w:pPr>
        <w:pStyle w:val="ListParagraph"/>
        <w:rPr>
          <w:rFonts w:cs="Times New Roman"/>
          <w:b/>
          <w:bCs/>
        </w:rPr>
      </w:pPr>
    </w:p>
    <w:p w:rsidR="00B55CF4" w:rsidRPr="00B55CF4" w:rsidRDefault="00B55CF4" w:rsidP="00B55CF4">
      <w:pPr>
        <w:pStyle w:val="ListParagraph"/>
        <w:rPr>
          <w:rFonts w:cs="Times New Roman"/>
          <w:b/>
          <w:bCs/>
        </w:rPr>
      </w:pPr>
    </w:p>
    <w:p w:rsidR="00E30A67" w:rsidRDefault="00E30A67" w:rsidP="00E30A67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E30A67" w:rsidRPr="00D911D3" w:rsidRDefault="00E30A67" w:rsidP="00E30A67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t>Tereasa Houtz, Landisburg Ambulance was present. Two (2) calls were reported. Average response time: Staffed 1.55 minutes, Unstaffed 6.12 minutes.</w:t>
      </w:r>
    </w:p>
    <w:p w:rsidR="00E30A67" w:rsidRPr="00D911D3" w:rsidRDefault="00E30A67" w:rsidP="00E30A67">
      <w:pPr>
        <w:pStyle w:val="ListParagraph"/>
        <w:rPr>
          <w:rFonts w:cs="Times New Roman"/>
          <w:bCs/>
        </w:rPr>
      </w:pPr>
      <w:r>
        <w:t xml:space="preserve"> </w:t>
      </w:r>
    </w:p>
    <w:p w:rsidR="00E30A67" w:rsidRDefault="00E30A67" w:rsidP="00E30A67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Miriam Briscoe – 2019 Audit.</w:t>
      </w:r>
    </w:p>
    <w:p w:rsidR="00E30A67" w:rsidRDefault="00E30A67" w:rsidP="00E30A67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Explanation of the purpose of the Audit.</w:t>
      </w:r>
    </w:p>
    <w:p w:rsidR="00E30A67" w:rsidRDefault="00E30A67" w:rsidP="00E30A67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Deadlines.</w:t>
      </w:r>
    </w:p>
    <w:p w:rsidR="00E30A67" w:rsidRDefault="00E30A67" w:rsidP="00E30A67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Distributed “Recommendations” to Council Members.</w:t>
      </w:r>
    </w:p>
    <w:p w:rsidR="00E30A67" w:rsidRDefault="00E30A67" w:rsidP="00E30A67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Still need to report hours.</w:t>
      </w:r>
    </w:p>
    <w:p w:rsidR="00C4348C" w:rsidRDefault="00C4348C" w:rsidP="00C4348C">
      <w:pPr>
        <w:pStyle w:val="ListParagraph"/>
        <w:ind w:left="1080"/>
        <w:rPr>
          <w:rFonts w:cs="Times New Roman"/>
          <w:bCs/>
        </w:rPr>
      </w:pPr>
    </w:p>
    <w:p w:rsidR="00C4348C" w:rsidRDefault="00C4348C" w:rsidP="00C4348C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C4348C" w:rsidRDefault="00C4348C" w:rsidP="00C4348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C4348C" w:rsidRDefault="00C4348C" w:rsidP="00C4348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Adam Britcher, Borough Solicitor was present to discuss options for a tax base in the Borough.</w:t>
      </w:r>
    </w:p>
    <w:p w:rsidR="00C4348C" w:rsidRDefault="00C4348C" w:rsidP="00C4348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Tennant Registration</w:t>
      </w:r>
    </w:p>
    <w:p w:rsidR="00C4348C" w:rsidRDefault="00C4348C" w:rsidP="00C4348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Grass and Weed Ordinance.</w:t>
      </w:r>
    </w:p>
    <w:p w:rsidR="00C4348C" w:rsidRDefault="00C4348C" w:rsidP="00C4348C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Questions from the Borough Council concerning the need for a Code Enforcement Officer.</w:t>
      </w:r>
    </w:p>
    <w:p w:rsidR="00C4348C" w:rsidRDefault="00C4348C" w:rsidP="00C4348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4348C" w:rsidRDefault="00C4348C" w:rsidP="00C4348C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Officer, Harry Nazzaro</w:t>
      </w:r>
      <w:r w:rsidR="00FE3AEA">
        <w:rPr>
          <w:rFonts w:cs="Times New Roman"/>
          <w:bCs/>
        </w:rPr>
        <w:t>. Not present. See Report.</w:t>
      </w:r>
    </w:p>
    <w:p w:rsidR="00FE3AEA" w:rsidRDefault="00FE3AEA" w:rsidP="00FE3AEA">
      <w:pPr>
        <w:rPr>
          <w:rFonts w:cs="Times New Roman"/>
          <w:bCs/>
        </w:rPr>
      </w:pPr>
    </w:p>
    <w:p w:rsidR="00FE3AEA" w:rsidRDefault="00FE3AEA" w:rsidP="00FE3AEA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 xml:space="preserve">OLD BUSINESS – </w:t>
      </w:r>
      <w:r>
        <w:rPr>
          <w:rFonts w:cs="Times New Roman"/>
          <w:bCs/>
        </w:rPr>
        <w:t>cont.</w:t>
      </w:r>
    </w:p>
    <w:p w:rsidR="00FE3AEA" w:rsidRDefault="00FE3AEA" w:rsidP="00FE3AEA">
      <w:pPr>
        <w:rPr>
          <w:rFonts w:cs="Times New Roman"/>
          <w:bCs/>
        </w:rPr>
      </w:pPr>
    </w:p>
    <w:p w:rsidR="00FE3AEA" w:rsidRDefault="00FE3AEA" w:rsidP="00FE3AEA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Wastewater Treatment Plant – Douglas Morrison.</w:t>
      </w:r>
    </w:p>
    <w:p w:rsidR="00FE3AEA" w:rsidRDefault="00FE3AEA" w:rsidP="00FE3AE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Verbal Report.</w:t>
      </w:r>
    </w:p>
    <w:p w:rsidR="00FE3AEA" w:rsidRDefault="00FE3AEA" w:rsidP="00FE3AE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Borough Council request “State of the Plant” reports monthly.</w:t>
      </w:r>
    </w:p>
    <w:p w:rsidR="00FE3AEA" w:rsidRDefault="00FE3AEA" w:rsidP="00FE3AE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Plant emergency – Jacob Baughman 1</w:t>
      </w:r>
      <w:r w:rsidRPr="00FE3AEA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call.</w:t>
      </w:r>
    </w:p>
    <w:p w:rsidR="002B0DC7" w:rsidRDefault="002B0DC7" w:rsidP="00FE3AE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Loan and Insurance repayments.</w:t>
      </w:r>
    </w:p>
    <w:p w:rsidR="002B0DC7" w:rsidRDefault="002B0DC7" w:rsidP="002B0DC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B0DC7" w:rsidRDefault="002B0DC7" w:rsidP="002B0DC7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Emergency Management – Jacob Baughman.</w:t>
      </w:r>
    </w:p>
    <w:p w:rsidR="002B0DC7" w:rsidRDefault="002B0DC7" w:rsidP="002B0DC7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National Night Out scheduled for August 4, 2020.</w:t>
      </w:r>
    </w:p>
    <w:p w:rsidR="002B0DC7" w:rsidRDefault="002B0DC7" w:rsidP="002B0DC7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Moved to Mark Henry Memorial Park.</w:t>
      </w:r>
    </w:p>
    <w:p w:rsidR="002B0DC7" w:rsidRDefault="002B0DC7" w:rsidP="002B0DC7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Larry Baum affirms social distancing and the use of masks.</w:t>
      </w:r>
    </w:p>
    <w:p w:rsidR="002B0DC7" w:rsidRDefault="002B0DC7" w:rsidP="002B0DC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B0DC7" w:rsidRDefault="002B0DC7" w:rsidP="002B0DC7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Farmer’s Market.</w:t>
      </w:r>
    </w:p>
    <w:p w:rsidR="002B0DC7" w:rsidRDefault="002B0DC7" w:rsidP="002B0DC7">
      <w:pPr>
        <w:pStyle w:val="ListParagraph"/>
        <w:numPr>
          <w:ilvl w:val="0"/>
          <w:numId w:val="21"/>
        </w:numPr>
        <w:rPr>
          <w:rFonts w:cs="Times New Roman"/>
          <w:bCs/>
        </w:rPr>
      </w:pPr>
      <w:r>
        <w:rPr>
          <w:rFonts w:cs="Times New Roman"/>
          <w:bCs/>
        </w:rPr>
        <w:t xml:space="preserve">No activity due to </w:t>
      </w:r>
      <w:r w:rsidR="006A36BD">
        <w:rPr>
          <w:rFonts w:cs="Times New Roman"/>
          <w:bCs/>
        </w:rPr>
        <w:t>C</w:t>
      </w:r>
      <w:r>
        <w:rPr>
          <w:rFonts w:cs="Times New Roman"/>
          <w:bCs/>
        </w:rPr>
        <w:t>ovid 19.</w:t>
      </w:r>
    </w:p>
    <w:p w:rsidR="002B0DC7" w:rsidRDefault="002B0DC7" w:rsidP="002B0DC7">
      <w:pPr>
        <w:rPr>
          <w:rFonts w:cs="Times New Roman"/>
          <w:bCs/>
        </w:rPr>
      </w:pPr>
    </w:p>
    <w:p w:rsidR="002B0DC7" w:rsidRDefault="002B0DC7" w:rsidP="002B0DC7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2B0DC7" w:rsidRDefault="00F0032F" w:rsidP="002B0DC7">
      <w:pPr>
        <w:pStyle w:val="ListParagraph"/>
        <w:numPr>
          <w:ilvl w:val="0"/>
          <w:numId w:val="22"/>
        </w:numPr>
        <w:rPr>
          <w:rFonts w:cs="Times New Roman"/>
          <w:bCs/>
        </w:rPr>
      </w:pPr>
      <w:r>
        <w:rPr>
          <w:rFonts w:cs="Times New Roman"/>
          <w:bCs/>
        </w:rPr>
        <w:t xml:space="preserve">Jurassic Wonder Dinosaur Exhibit. </w:t>
      </w:r>
    </w:p>
    <w:p w:rsidR="00F0032F" w:rsidRDefault="00F0032F" w:rsidP="00F0032F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Ted Hill addresses the Borough Council.</w:t>
      </w:r>
    </w:p>
    <w:p w:rsidR="00F0032F" w:rsidRDefault="00F0032F" w:rsidP="00F0032F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 xml:space="preserve">Date moved due to concerns of having NNO and Dinosaur Exhibit in the same </w:t>
      </w:r>
      <w:r w:rsidR="006A36BD">
        <w:rPr>
          <w:rFonts w:cs="Times New Roman"/>
          <w:bCs/>
        </w:rPr>
        <w:t xml:space="preserve">area of </w:t>
      </w:r>
      <w:proofErr w:type="gramStart"/>
      <w:r>
        <w:rPr>
          <w:rFonts w:cs="Times New Roman"/>
          <w:bCs/>
        </w:rPr>
        <w:t>operation .</w:t>
      </w:r>
      <w:proofErr w:type="gramEnd"/>
      <w:r>
        <w:rPr>
          <w:rFonts w:cs="Times New Roman"/>
          <w:bCs/>
        </w:rPr>
        <w:t xml:space="preserve"> New date </w:t>
      </w:r>
      <w:r w:rsidR="00B55CF4">
        <w:rPr>
          <w:rFonts w:cs="Times New Roman"/>
          <w:bCs/>
        </w:rPr>
        <w:t xml:space="preserve">for exhibition </w:t>
      </w:r>
      <w:r>
        <w:rPr>
          <w:rFonts w:cs="Times New Roman"/>
          <w:bCs/>
        </w:rPr>
        <w:t>is August 8, 2020, 9:00 am to dusk, at the Mark Henry Memorial Park. Motion by Douglas Gust. 2</w:t>
      </w:r>
      <w:r w:rsidRPr="00F0032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Dawn Pogue. Motion carried unanimously.</w:t>
      </w:r>
    </w:p>
    <w:p w:rsidR="00F0032F" w:rsidRDefault="00F0032F" w:rsidP="00F0032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0032F" w:rsidRDefault="00F0032F" w:rsidP="00F0032F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Sidewalk Installation in and around the Borough</w:t>
      </w:r>
      <w:r w:rsidR="005F24F2">
        <w:rPr>
          <w:rFonts w:cs="Times New Roman"/>
          <w:bCs/>
        </w:rPr>
        <w:t>. – Tabled.</w:t>
      </w:r>
    </w:p>
    <w:p w:rsidR="005F24F2" w:rsidRDefault="005F24F2" w:rsidP="005F24F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F24F2" w:rsidRDefault="005F24F2" w:rsidP="00F0032F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Perry County Tax Claim Bureau. – Letter distributed to Borough Council Members.</w:t>
      </w:r>
    </w:p>
    <w:p w:rsidR="005F24F2" w:rsidRPr="005F24F2" w:rsidRDefault="005F24F2" w:rsidP="005F24F2">
      <w:pPr>
        <w:pStyle w:val="ListParagraph"/>
        <w:rPr>
          <w:rFonts w:cs="Times New Roman"/>
          <w:bCs/>
        </w:rPr>
      </w:pPr>
    </w:p>
    <w:p w:rsidR="005F24F2" w:rsidRDefault="005F24F2" w:rsidP="00F0032F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Landisburg EMS Minutes and Financial Report – Distributed to Borough Council Members.</w:t>
      </w:r>
    </w:p>
    <w:p w:rsidR="005F24F2" w:rsidRPr="005F24F2" w:rsidRDefault="005F24F2" w:rsidP="005F24F2">
      <w:pPr>
        <w:pStyle w:val="ListParagraph"/>
        <w:rPr>
          <w:rFonts w:cs="Times New Roman"/>
          <w:bCs/>
        </w:rPr>
      </w:pPr>
    </w:p>
    <w:p w:rsidR="005F24F2" w:rsidRDefault="00856E48" w:rsidP="00F0032F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Pot hole</w:t>
      </w:r>
      <w:r w:rsidR="005F24F2">
        <w:rPr>
          <w:rFonts w:cs="Times New Roman"/>
          <w:bCs/>
        </w:rPr>
        <w:t xml:space="preserve"> at 104 East Main and </w:t>
      </w:r>
      <w:r w:rsidR="00B55CF4">
        <w:rPr>
          <w:rFonts w:cs="Times New Roman"/>
          <w:bCs/>
        </w:rPr>
        <w:t>s</w:t>
      </w:r>
      <w:r>
        <w:rPr>
          <w:rFonts w:cs="Times New Roman"/>
          <w:bCs/>
        </w:rPr>
        <w:t xml:space="preserve">torm drain on </w:t>
      </w:r>
      <w:r w:rsidR="005F24F2">
        <w:rPr>
          <w:rFonts w:cs="Times New Roman"/>
          <w:bCs/>
        </w:rPr>
        <w:t>Rt. 233 adjacent to 100 S. Carlisle</w:t>
      </w:r>
      <w:r>
        <w:rPr>
          <w:rFonts w:cs="Times New Roman"/>
          <w:bCs/>
        </w:rPr>
        <w:t xml:space="preserve"> Street</w:t>
      </w:r>
      <w:r w:rsidR="005F24F2">
        <w:rPr>
          <w:rFonts w:cs="Times New Roman"/>
          <w:bCs/>
        </w:rPr>
        <w:t xml:space="preserve">. </w:t>
      </w:r>
      <w:proofErr w:type="spellStart"/>
      <w:r w:rsidR="006A36BD">
        <w:rPr>
          <w:rFonts w:cs="Times New Roman"/>
          <w:bCs/>
        </w:rPr>
        <w:t>PennDot</w:t>
      </w:r>
      <w:proofErr w:type="spellEnd"/>
      <w:r w:rsidR="005F24F2">
        <w:rPr>
          <w:rFonts w:cs="Times New Roman"/>
          <w:bCs/>
        </w:rPr>
        <w:t xml:space="preserve"> to be contacted.</w:t>
      </w:r>
      <w:r>
        <w:rPr>
          <w:rFonts w:cs="Times New Roman"/>
          <w:bCs/>
        </w:rPr>
        <w:t xml:space="preserve"> Storm drain on George Street to be investigated and repaired by Richard Garber and Doug Morrison. Motion by Richard Garber. 2</w:t>
      </w:r>
      <w:r w:rsidRPr="00856E48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Jamie Baughman. Motion carried unanimously.</w:t>
      </w:r>
    </w:p>
    <w:p w:rsidR="00856E48" w:rsidRPr="00856E48" w:rsidRDefault="00856E48" w:rsidP="00856E48">
      <w:pPr>
        <w:pStyle w:val="ListParagraph"/>
        <w:rPr>
          <w:rFonts w:cs="Times New Roman"/>
          <w:bCs/>
        </w:rPr>
      </w:pPr>
    </w:p>
    <w:p w:rsidR="00856E48" w:rsidRDefault="006A36BD" w:rsidP="00856E48">
      <w:pPr>
        <w:rPr>
          <w:rFonts w:cs="Times New Roman"/>
          <w:bCs/>
        </w:rPr>
      </w:pPr>
      <w:proofErr w:type="gramStart"/>
      <w:r>
        <w:rPr>
          <w:rFonts w:cs="Times New Roman"/>
          <w:b/>
          <w:bCs/>
          <w:u w:val="single"/>
        </w:rPr>
        <w:lastRenderedPageBreak/>
        <w:t>NEW BUSINESS</w:t>
      </w:r>
      <w:r>
        <w:rPr>
          <w:rFonts w:cs="Times New Roman"/>
          <w:bCs/>
        </w:rPr>
        <w:t xml:space="preserve"> – cont.</w:t>
      </w:r>
      <w:proofErr w:type="gramEnd"/>
    </w:p>
    <w:p w:rsidR="00F40D93" w:rsidRDefault="00F40D93" w:rsidP="00856E48">
      <w:pPr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A36BD" w:rsidRDefault="00F40D93" w:rsidP="00856E48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Mark Henry Memorial Park.</w:t>
      </w:r>
    </w:p>
    <w:p w:rsidR="00F40D93" w:rsidRDefault="00F40D93" w:rsidP="00F40D93">
      <w:pPr>
        <w:pStyle w:val="ListParagraph"/>
        <w:numPr>
          <w:ilvl w:val="0"/>
          <w:numId w:val="30"/>
        </w:numPr>
        <w:rPr>
          <w:rFonts w:cs="Times New Roman"/>
          <w:bCs/>
        </w:rPr>
      </w:pPr>
      <w:r>
        <w:rPr>
          <w:rFonts w:cs="Times New Roman"/>
          <w:bCs/>
        </w:rPr>
        <w:t>Issues with public dumping in the dumpster.</w:t>
      </w:r>
    </w:p>
    <w:p w:rsidR="00F40D93" w:rsidRDefault="00F40D93" w:rsidP="00F40D93">
      <w:pPr>
        <w:pStyle w:val="ListParagraph"/>
        <w:numPr>
          <w:ilvl w:val="0"/>
          <w:numId w:val="30"/>
        </w:numPr>
        <w:rPr>
          <w:rFonts w:cs="Times New Roman"/>
          <w:bCs/>
        </w:rPr>
      </w:pPr>
      <w:r>
        <w:rPr>
          <w:rFonts w:cs="Times New Roman"/>
          <w:bCs/>
        </w:rPr>
        <w:t>Call for a dump on Friday, 7/31/2020 prior to NNO.</w:t>
      </w:r>
    </w:p>
    <w:p w:rsidR="00F40D93" w:rsidRDefault="00F40D93" w:rsidP="00F40D93">
      <w:pPr>
        <w:pStyle w:val="ListParagraph"/>
        <w:numPr>
          <w:ilvl w:val="0"/>
          <w:numId w:val="30"/>
        </w:numPr>
        <w:rPr>
          <w:rFonts w:cs="Times New Roman"/>
          <w:bCs/>
        </w:rPr>
      </w:pPr>
      <w:r>
        <w:rPr>
          <w:rFonts w:cs="Times New Roman"/>
          <w:bCs/>
        </w:rPr>
        <w:t>Have the dumpster pulled on Friday, 8/7/2020 after NNO. Motion by Dawn Pogue. 2</w:t>
      </w:r>
      <w:r w:rsidRPr="00F40D93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Douglas Gust. Motion carried unanimously.</w:t>
      </w:r>
    </w:p>
    <w:p w:rsidR="00F40D93" w:rsidRDefault="00F40D93" w:rsidP="00F40D93">
      <w:pPr>
        <w:pStyle w:val="ListParagraph"/>
        <w:numPr>
          <w:ilvl w:val="0"/>
          <w:numId w:val="30"/>
        </w:numPr>
        <w:rPr>
          <w:rFonts w:cs="Times New Roman"/>
          <w:bCs/>
        </w:rPr>
      </w:pPr>
      <w:r>
        <w:rPr>
          <w:rFonts w:cs="Times New Roman"/>
          <w:bCs/>
        </w:rPr>
        <w:t xml:space="preserve">Trash barrels with bags </w:t>
      </w:r>
      <w:r w:rsidR="00B55CF4">
        <w:rPr>
          <w:rFonts w:cs="Times New Roman"/>
          <w:bCs/>
        </w:rPr>
        <w:t xml:space="preserve">to be </w:t>
      </w:r>
      <w:r>
        <w:rPr>
          <w:rFonts w:cs="Times New Roman"/>
          <w:bCs/>
        </w:rPr>
        <w:t>set up at the pavilion. Thomas Gates to maintain collection of trash then the disposal.</w:t>
      </w:r>
    </w:p>
    <w:p w:rsidR="00F40D93" w:rsidRPr="00F40D93" w:rsidRDefault="00F40D93" w:rsidP="00F40D93">
      <w:pPr>
        <w:pStyle w:val="ListParagraph"/>
        <w:rPr>
          <w:rFonts w:cs="Times New Roman"/>
          <w:bCs/>
        </w:rPr>
      </w:pPr>
    </w:p>
    <w:p w:rsidR="006A36BD" w:rsidRDefault="006A36BD" w:rsidP="006A36BD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Landisburg Fire Company was present to discuss the following.</w:t>
      </w:r>
    </w:p>
    <w:p w:rsidR="006A36BD" w:rsidRDefault="006A36BD" w:rsidP="006A36BD">
      <w:pPr>
        <w:pStyle w:val="ListParagraph"/>
        <w:numPr>
          <w:ilvl w:val="0"/>
          <w:numId w:val="28"/>
        </w:numPr>
        <w:rPr>
          <w:rFonts w:cs="Times New Roman"/>
          <w:bCs/>
        </w:rPr>
      </w:pPr>
      <w:r>
        <w:rPr>
          <w:rFonts w:cs="Times New Roman"/>
          <w:bCs/>
        </w:rPr>
        <w:t>Explanation of concerns about Covid 19 and the National Night Out on their property.</w:t>
      </w:r>
    </w:p>
    <w:p w:rsidR="006A36BD" w:rsidRDefault="006A36BD" w:rsidP="006A36BD">
      <w:pPr>
        <w:pStyle w:val="ListParagraph"/>
        <w:numPr>
          <w:ilvl w:val="0"/>
          <w:numId w:val="28"/>
        </w:numPr>
        <w:rPr>
          <w:rFonts w:cs="Times New Roman"/>
          <w:bCs/>
        </w:rPr>
      </w:pPr>
      <w:r>
        <w:rPr>
          <w:rFonts w:cs="Times New Roman"/>
          <w:bCs/>
        </w:rPr>
        <w:t>Trail behind Fire Company issues with kids.</w:t>
      </w:r>
    </w:p>
    <w:p w:rsidR="006A36BD" w:rsidRDefault="006A36BD" w:rsidP="006A36BD">
      <w:pPr>
        <w:pStyle w:val="ListParagraph"/>
        <w:numPr>
          <w:ilvl w:val="0"/>
          <w:numId w:val="28"/>
        </w:numPr>
        <w:rPr>
          <w:rFonts w:cs="Times New Roman"/>
          <w:bCs/>
        </w:rPr>
      </w:pPr>
      <w:r>
        <w:rPr>
          <w:rFonts w:cs="Times New Roman"/>
          <w:bCs/>
        </w:rPr>
        <w:t xml:space="preserve">No parking anywhere on Fire Company property except on the stone parking </w:t>
      </w:r>
      <w:r w:rsidR="001D03AE">
        <w:rPr>
          <w:rFonts w:cs="Times New Roman"/>
          <w:bCs/>
        </w:rPr>
        <w:t xml:space="preserve">lot </w:t>
      </w:r>
      <w:r w:rsidR="00B55CF4">
        <w:rPr>
          <w:rFonts w:cs="Times New Roman"/>
          <w:bCs/>
        </w:rPr>
        <w:t xml:space="preserve">area by the clothing </w:t>
      </w:r>
      <w:proofErr w:type="spellStart"/>
      <w:r w:rsidR="00B55CF4">
        <w:rPr>
          <w:rFonts w:cs="Times New Roman"/>
          <w:bCs/>
        </w:rPr>
        <w:t>receptical</w:t>
      </w:r>
      <w:proofErr w:type="spellEnd"/>
      <w:r w:rsidR="00B55CF4">
        <w:rPr>
          <w:rFonts w:cs="Times New Roman"/>
          <w:bCs/>
        </w:rPr>
        <w:t>.</w:t>
      </w:r>
    </w:p>
    <w:p w:rsidR="001D03AE" w:rsidRDefault="001D03AE" w:rsidP="001D03AE">
      <w:pPr>
        <w:rPr>
          <w:rFonts w:cs="Times New Roman"/>
          <w:bCs/>
        </w:rPr>
      </w:pPr>
    </w:p>
    <w:p w:rsidR="001D03AE" w:rsidRDefault="001D03AE" w:rsidP="001D03AE">
      <w:pPr>
        <w:rPr>
          <w:rFonts w:cs="Times New Roman"/>
          <w:bCs/>
        </w:rPr>
      </w:pPr>
    </w:p>
    <w:p w:rsidR="001D03AE" w:rsidRDefault="001D03AE" w:rsidP="001D03AE">
      <w:pPr>
        <w:rPr>
          <w:rFonts w:cs="Times New Roman"/>
          <w:bCs/>
        </w:rPr>
      </w:pPr>
    </w:p>
    <w:p w:rsidR="001D03AE" w:rsidRDefault="001D03AE" w:rsidP="001D03AE">
      <w:pPr>
        <w:rPr>
          <w:rFonts w:cs="Times New Roman"/>
          <w:bCs/>
        </w:rPr>
      </w:pPr>
    </w:p>
    <w:p w:rsidR="001D03AE" w:rsidRDefault="001D03AE" w:rsidP="001D03AE">
      <w:pPr>
        <w:rPr>
          <w:rFonts w:cs="Times New Roman"/>
          <w:bCs/>
        </w:rPr>
      </w:pPr>
    </w:p>
    <w:p w:rsidR="001D03AE" w:rsidRDefault="001D03AE" w:rsidP="001D03AE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1D03AE" w:rsidRDefault="001D03AE" w:rsidP="001D03AE">
      <w:pPr>
        <w:rPr>
          <w:rFonts w:cs="Times New Roman"/>
          <w:bCs/>
        </w:rPr>
      </w:pPr>
    </w:p>
    <w:p w:rsidR="001D03AE" w:rsidRDefault="001D03AE" w:rsidP="001D03AE">
      <w:pPr>
        <w:rPr>
          <w:rFonts w:cs="Times New Roman"/>
          <w:bCs/>
        </w:rPr>
      </w:pPr>
      <w:r>
        <w:rPr>
          <w:rFonts w:cs="Times New Roman"/>
          <w:bCs/>
        </w:rPr>
        <w:t>Motion to pay Bills by Douglas Morrison.  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Douglas Gust. Motion carried unanimously.</w:t>
      </w:r>
    </w:p>
    <w:p w:rsidR="001D03AE" w:rsidRDefault="001D03AE" w:rsidP="001D03AE">
      <w:pPr>
        <w:rPr>
          <w:rFonts w:cs="Times New Roman"/>
          <w:bCs/>
        </w:rPr>
      </w:pPr>
    </w:p>
    <w:p w:rsidR="00FE3AEA" w:rsidRPr="00FE3AEA" w:rsidRDefault="001D03AE" w:rsidP="00B55CF4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Adjournment at 2030 hours.</w:t>
      </w:r>
      <w:proofErr w:type="gramEnd"/>
      <w:r>
        <w:t xml:space="preserve">  </w:t>
      </w:r>
    </w:p>
    <w:p w:rsidR="00C4348C" w:rsidRPr="00C4348C" w:rsidRDefault="00C4348C" w:rsidP="00C4348C">
      <w:pPr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30A67" w:rsidRPr="00D82EA1" w:rsidRDefault="00E30A67" w:rsidP="00E30A67">
      <w:pPr>
        <w:pStyle w:val="ListParagraph"/>
        <w:rPr>
          <w:rFonts w:cs="Times New Roman"/>
          <w:bCs/>
        </w:rPr>
      </w:pPr>
    </w:p>
    <w:p w:rsidR="00AF6D29" w:rsidRDefault="00D43E8F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D14"/>
    <w:multiLevelType w:val="hybridMultilevel"/>
    <w:tmpl w:val="6A164B68"/>
    <w:lvl w:ilvl="0" w:tplc="CACC8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A6971"/>
    <w:multiLevelType w:val="hybridMultilevel"/>
    <w:tmpl w:val="736EB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69D0"/>
    <w:multiLevelType w:val="hybridMultilevel"/>
    <w:tmpl w:val="C6C65716"/>
    <w:lvl w:ilvl="0" w:tplc="A9744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746E"/>
    <w:multiLevelType w:val="hybridMultilevel"/>
    <w:tmpl w:val="1CEE29A2"/>
    <w:lvl w:ilvl="0" w:tplc="E7CC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75488"/>
    <w:multiLevelType w:val="hybridMultilevel"/>
    <w:tmpl w:val="8CE6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91A"/>
    <w:multiLevelType w:val="hybridMultilevel"/>
    <w:tmpl w:val="52AE684E"/>
    <w:lvl w:ilvl="0" w:tplc="626C1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56371"/>
    <w:multiLevelType w:val="hybridMultilevel"/>
    <w:tmpl w:val="9FE0E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332ED"/>
    <w:multiLevelType w:val="hybridMultilevel"/>
    <w:tmpl w:val="69542B6E"/>
    <w:lvl w:ilvl="0" w:tplc="87AC7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D78BF"/>
    <w:multiLevelType w:val="hybridMultilevel"/>
    <w:tmpl w:val="0D6415EA"/>
    <w:lvl w:ilvl="0" w:tplc="945AC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75691"/>
    <w:multiLevelType w:val="hybridMultilevel"/>
    <w:tmpl w:val="444A3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A45D2"/>
    <w:multiLevelType w:val="hybridMultilevel"/>
    <w:tmpl w:val="1EF84FB0"/>
    <w:lvl w:ilvl="0" w:tplc="D768482C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1591D"/>
    <w:multiLevelType w:val="hybridMultilevel"/>
    <w:tmpl w:val="89B8D1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A06968"/>
    <w:multiLevelType w:val="hybridMultilevel"/>
    <w:tmpl w:val="19705140"/>
    <w:lvl w:ilvl="0" w:tplc="7EB0A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712CC"/>
    <w:multiLevelType w:val="hybridMultilevel"/>
    <w:tmpl w:val="A6C8D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A360F"/>
    <w:multiLevelType w:val="hybridMultilevel"/>
    <w:tmpl w:val="F8E02E9E"/>
    <w:lvl w:ilvl="0" w:tplc="048270A6">
      <w:start w:val="1"/>
      <w:numFmt w:val="bullet"/>
      <w:lvlText w:val="-"/>
      <w:lvlJc w:val="left"/>
      <w:pPr>
        <w:ind w:left="4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ADA5231"/>
    <w:multiLevelType w:val="hybridMultilevel"/>
    <w:tmpl w:val="1564F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92247"/>
    <w:multiLevelType w:val="hybridMultilevel"/>
    <w:tmpl w:val="AE823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F64A1"/>
    <w:multiLevelType w:val="hybridMultilevel"/>
    <w:tmpl w:val="4A2AA53E"/>
    <w:lvl w:ilvl="0" w:tplc="BD68F3D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C6A9C"/>
    <w:multiLevelType w:val="hybridMultilevel"/>
    <w:tmpl w:val="A1B29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6471E"/>
    <w:multiLevelType w:val="hybridMultilevel"/>
    <w:tmpl w:val="6C2E7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820C8"/>
    <w:multiLevelType w:val="hybridMultilevel"/>
    <w:tmpl w:val="0B46C2B4"/>
    <w:lvl w:ilvl="0" w:tplc="30023A9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04F8C"/>
    <w:multiLevelType w:val="hybridMultilevel"/>
    <w:tmpl w:val="3D5ED196"/>
    <w:lvl w:ilvl="0" w:tplc="D4DCBBE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42630"/>
    <w:multiLevelType w:val="hybridMultilevel"/>
    <w:tmpl w:val="9E40A280"/>
    <w:lvl w:ilvl="0" w:tplc="975C45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760207"/>
    <w:multiLevelType w:val="hybridMultilevel"/>
    <w:tmpl w:val="AF66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F362B"/>
    <w:multiLevelType w:val="hybridMultilevel"/>
    <w:tmpl w:val="01FEE464"/>
    <w:lvl w:ilvl="0" w:tplc="84A42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460E73"/>
    <w:multiLevelType w:val="hybridMultilevel"/>
    <w:tmpl w:val="C4441822"/>
    <w:lvl w:ilvl="0" w:tplc="AE1ACE5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E2D78"/>
    <w:multiLevelType w:val="hybridMultilevel"/>
    <w:tmpl w:val="29A85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8391A"/>
    <w:multiLevelType w:val="hybridMultilevel"/>
    <w:tmpl w:val="3B020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66486"/>
    <w:multiLevelType w:val="hybridMultilevel"/>
    <w:tmpl w:val="70CA62BE"/>
    <w:lvl w:ilvl="0" w:tplc="F55EC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0"/>
  </w:num>
  <w:num w:numId="7">
    <w:abstractNumId w:val="15"/>
  </w:num>
  <w:num w:numId="8">
    <w:abstractNumId w:val="1"/>
  </w:num>
  <w:num w:numId="9">
    <w:abstractNumId w:val="11"/>
  </w:num>
  <w:num w:numId="10">
    <w:abstractNumId w:val="19"/>
  </w:num>
  <w:num w:numId="11">
    <w:abstractNumId w:val="22"/>
  </w:num>
  <w:num w:numId="12">
    <w:abstractNumId w:val="17"/>
  </w:num>
  <w:num w:numId="13">
    <w:abstractNumId w:val="24"/>
  </w:num>
  <w:num w:numId="14">
    <w:abstractNumId w:val="2"/>
  </w:num>
  <w:num w:numId="15">
    <w:abstractNumId w:val="21"/>
  </w:num>
  <w:num w:numId="16">
    <w:abstractNumId w:val="14"/>
  </w:num>
  <w:num w:numId="17">
    <w:abstractNumId w:val="28"/>
  </w:num>
  <w:num w:numId="18">
    <w:abstractNumId w:val="8"/>
  </w:num>
  <w:num w:numId="19">
    <w:abstractNumId w:val="23"/>
  </w:num>
  <w:num w:numId="20">
    <w:abstractNumId w:val="27"/>
  </w:num>
  <w:num w:numId="21">
    <w:abstractNumId w:val="25"/>
  </w:num>
  <w:num w:numId="22">
    <w:abstractNumId w:val="4"/>
  </w:num>
  <w:num w:numId="23">
    <w:abstractNumId w:val="29"/>
  </w:num>
  <w:num w:numId="24">
    <w:abstractNumId w:val="6"/>
  </w:num>
  <w:num w:numId="25">
    <w:abstractNumId w:val="10"/>
  </w:num>
  <w:num w:numId="26">
    <w:abstractNumId w:val="26"/>
  </w:num>
  <w:num w:numId="27">
    <w:abstractNumId w:val="16"/>
  </w:num>
  <w:num w:numId="28">
    <w:abstractNumId w:val="3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67"/>
    <w:rsid w:val="001D03AE"/>
    <w:rsid w:val="002608B9"/>
    <w:rsid w:val="00291C90"/>
    <w:rsid w:val="002B0DC7"/>
    <w:rsid w:val="005F24F2"/>
    <w:rsid w:val="006A36BD"/>
    <w:rsid w:val="007B61B7"/>
    <w:rsid w:val="00844A97"/>
    <w:rsid w:val="00856E48"/>
    <w:rsid w:val="00AE0A11"/>
    <w:rsid w:val="00B55CF4"/>
    <w:rsid w:val="00C4348C"/>
    <w:rsid w:val="00D43E8F"/>
    <w:rsid w:val="00E30A67"/>
    <w:rsid w:val="00F0032F"/>
    <w:rsid w:val="00F40D93"/>
    <w:rsid w:val="00F818AB"/>
    <w:rsid w:val="00FA0ADB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E30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E30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7</cp:revision>
  <cp:lastPrinted>2020-08-08T15:22:00Z</cp:lastPrinted>
  <dcterms:created xsi:type="dcterms:W3CDTF">2020-07-29T15:12:00Z</dcterms:created>
  <dcterms:modified xsi:type="dcterms:W3CDTF">2020-08-08T15:30:00Z</dcterms:modified>
</cp:coreProperties>
</file>