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9F" w:rsidRDefault="00DC349F" w:rsidP="00DC349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DC349F" w:rsidRDefault="00DC349F" w:rsidP="00DC349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DC349F" w:rsidRDefault="00DC349F" w:rsidP="00DC349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DC349F" w:rsidRDefault="00DC349F" w:rsidP="00DC349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DC349F" w:rsidRDefault="00DC349F" w:rsidP="00DC349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DC349F" w:rsidRDefault="00DC349F" w:rsidP="00DC349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DC349F" w:rsidRDefault="00DC349F" w:rsidP="00DC349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JUNE 10, 2019</w:t>
      </w:r>
    </w:p>
    <w:p w:rsidR="00DC349F" w:rsidRDefault="00DC349F" w:rsidP="00DC349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DC349F" w:rsidRDefault="00DC349F" w:rsidP="00DC349F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In attendance: Vice President Jacob Baughman; Secretary/Treasurer Thomas Gates; Mayor Frances Ewing; Council Members:  Richard Garber, Harold Gilbert and Kenneth Morrison. </w:t>
      </w:r>
    </w:p>
    <w:p w:rsidR="00DC349F" w:rsidRDefault="00DC349F" w:rsidP="00DC349F">
      <w:pPr>
        <w:pStyle w:val="ListParagraph"/>
        <w:rPr>
          <w:rFonts w:cs="Times New Roman"/>
          <w:b/>
          <w:bCs/>
        </w:rPr>
      </w:pPr>
    </w:p>
    <w:p w:rsidR="00DC349F" w:rsidRDefault="00DC349F" w:rsidP="00DC349F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Landisburg Borough Council Meeting Minutes for May 13, 2019 were read and approved. Motion to approve by Harold Gilbert.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carried.</w:t>
      </w:r>
    </w:p>
    <w:p w:rsidR="00DC349F" w:rsidRDefault="00DC349F" w:rsidP="00DC349F">
      <w:pPr>
        <w:pStyle w:val="ListParagraph"/>
        <w:rPr>
          <w:rFonts w:cs="Times New Roman"/>
          <w:b/>
          <w:bCs/>
        </w:rPr>
      </w:pPr>
    </w:p>
    <w:p w:rsidR="00DC349F" w:rsidRDefault="00DC349F" w:rsidP="00DC349F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DC349F" w:rsidRDefault="00DC349F" w:rsidP="00DC349F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Kenneth Baughman was present to discuss Faculty Avenue to be temporarily a one-way towards George Street during the Landisburg Fire Company Carnival. This temporary change will be in effect from 4:00pm, Thursday, 6/27/2019 to 1:00am, Sunday, 6/30/2019. Motion by Harold Gilbert. 2</w:t>
      </w:r>
      <w:r w:rsidRPr="00DC349F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</w:t>
      </w:r>
      <w:r w:rsidR="002E2D91">
        <w:rPr>
          <w:rFonts w:cs="Times New Roman"/>
          <w:bCs/>
        </w:rPr>
        <w:t>Richard Garber. Motion carried.</w:t>
      </w:r>
    </w:p>
    <w:p w:rsidR="002E2D91" w:rsidRDefault="002E2D91" w:rsidP="002E2D91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E2D91" w:rsidRDefault="002E2D91" w:rsidP="00DC349F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Kim Morrison was present to discuss the following.</w:t>
      </w:r>
    </w:p>
    <w:p w:rsidR="002E2D91" w:rsidRDefault="002E2D91" w:rsidP="002E2D91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107 N. Carlisle and 109 N. Carlisle fallen tree(s) cleaned up.</w:t>
      </w:r>
    </w:p>
    <w:p w:rsidR="002E2D91" w:rsidRDefault="002E2D91" w:rsidP="002E2D91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109 N. Carlisle rat issue. Communicate to Code Enforcement Officer.</w:t>
      </w:r>
    </w:p>
    <w:p w:rsidR="002E2D91" w:rsidRPr="00F419B3" w:rsidRDefault="002E2D91" w:rsidP="002E2D91">
      <w:pPr>
        <w:pStyle w:val="ListParagraph"/>
        <w:numPr>
          <w:ilvl w:val="0"/>
          <w:numId w:val="3"/>
        </w:numPr>
        <w:rPr>
          <w:rFonts w:cs="Times New Roman"/>
          <w:bCs/>
        </w:rPr>
      </w:pPr>
      <w:r w:rsidRPr="00F419B3">
        <w:rPr>
          <w:rFonts w:cs="Times New Roman"/>
          <w:bCs/>
        </w:rPr>
        <w:t xml:space="preserve">Discussions of displeasure concerning the proposed Landlord/Tennant </w:t>
      </w:r>
      <w:r w:rsidR="001551C8">
        <w:rPr>
          <w:rFonts w:cs="Times New Roman"/>
          <w:bCs/>
        </w:rPr>
        <w:t xml:space="preserve">Registration </w:t>
      </w:r>
      <w:r w:rsidRPr="00F419B3">
        <w:rPr>
          <w:rFonts w:cs="Times New Roman"/>
          <w:bCs/>
        </w:rPr>
        <w:t>Ordinance.</w:t>
      </w:r>
    </w:p>
    <w:p w:rsidR="00DC349F" w:rsidRPr="00F9559C" w:rsidRDefault="00DC349F" w:rsidP="00DC349F">
      <w:pPr>
        <w:pStyle w:val="ListParagraph"/>
        <w:rPr>
          <w:rFonts w:cs="Times New Roman"/>
          <w:bCs/>
        </w:rPr>
      </w:pPr>
    </w:p>
    <w:p w:rsidR="00DC349F" w:rsidRDefault="00DC349F" w:rsidP="00DC349F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OLD BUSINESS</w:t>
      </w:r>
    </w:p>
    <w:p w:rsidR="00F419B3" w:rsidRDefault="00F419B3" w:rsidP="00F419B3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Ordinance Committee</w:t>
      </w:r>
    </w:p>
    <w:p w:rsidR="00F419B3" w:rsidRDefault="00F419B3" w:rsidP="00F419B3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Discussions of the Grass and Weed Ordinance.</w:t>
      </w:r>
    </w:p>
    <w:p w:rsidR="00F419B3" w:rsidRDefault="00F419B3" w:rsidP="00F419B3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Trailers on 110 Water Street and 211 Water Street.</w:t>
      </w:r>
    </w:p>
    <w:p w:rsidR="00E11E7F" w:rsidRDefault="00E11E7F" w:rsidP="00F419B3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Parking on East High Street and George Street.</w:t>
      </w:r>
    </w:p>
    <w:p w:rsidR="00F419B3" w:rsidRDefault="00F419B3" w:rsidP="00F419B3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419B3" w:rsidRDefault="00F419B3" w:rsidP="00F419B3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Officer. Harry Nazzaro not present.</w:t>
      </w:r>
    </w:p>
    <w:p w:rsidR="00F419B3" w:rsidRDefault="00F419B3" w:rsidP="00F419B3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419B3" w:rsidRDefault="00F419B3" w:rsidP="00F419B3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Waste Treatment Plant. Kenneth Morrison. See Report.</w:t>
      </w:r>
    </w:p>
    <w:p w:rsidR="00F419B3" w:rsidRPr="00F419B3" w:rsidRDefault="00F419B3" w:rsidP="00F419B3">
      <w:pPr>
        <w:pStyle w:val="ListParagraph"/>
        <w:rPr>
          <w:rFonts w:cs="Times New Roman"/>
          <w:bCs/>
        </w:rPr>
      </w:pPr>
    </w:p>
    <w:p w:rsidR="00F419B3" w:rsidRDefault="00F419B3" w:rsidP="00F419B3">
      <w:pPr>
        <w:rPr>
          <w:rFonts w:cs="Times New Roman"/>
          <w:bCs/>
        </w:rPr>
      </w:pPr>
    </w:p>
    <w:p w:rsidR="00F419B3" w:rsidRDefault="00F419B3" w:rsidP="00F419B3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Emergency Management. Jacob Baughman.</w:t>
      </w:r>
    </w:p>
    <w:p w:rsidR="00F419B3" w:rsidRDefault="00F419B3" w:rsidP="00F419B3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Continuing education.</w:t>
      </w:r>
    </w:p>
    <w:p w:rsidR="00F419B3" w:rsidRDefault="00F419B3" w:rsidP="00F419B3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Continuing of planning for National Night Out.</w:t>
      </w:r>
    </w:p>
    <w:p w:rsidR="00F419B3" w:rsidRDefault="00490A17" w:rsidP="00F419B3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Purchase of “Jump House” through donations. Jacob Baughman to get liability information. Motion by Harold Gilbert. 2</w:t>
      </w:r>
      <w:r w:rsidRPr="00490A17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490A17" w:rsidRDefault="00490A17" w:rsidP="00490A17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90A17" w:rsidRDefault="00490A17" w:rsidP="00490A17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Farmer’s Market.</w:t>
      </w:r>
    </w:p>
    <w:p w:rsidR="00490A17" w:rsidRDefault="00490A17" w:rsidP="00490A17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Continuing of planning and advertising.</w:t>
      </w:r>
    </w:p>
    <w:p w:rsidR="00490A17" w:rsidRDefault="00490A17" w:rsidP="00490A17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Jacob Baughman to contact vendors that participate at the Duncannon Farmer’s Market.</w:t>
      </w:r>
    </w:p>
    <w:p w:rsidR="00490A17" w:rsidRDefault="00490A17" w:rsidP="00490A17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90A17" w:rsidRDefault="00490A17" w:rsidP="00490A17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Road Repair at Venus Street and East Main Street.</w:t>
      </w:r>
    </w:p>
    <w:p w:rsidR="00490A17" w:rsidRDefault="006C1549" w:rsidP="006C1549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Table until bid is secured.</w:t>
      </w:r>
    </w:p>
    <w:p w:rsidR="006C1549" w:rsidRDefault="006C1549" w:rsidP="006C154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C1549" w:rsidRDefault="00D764CF" w:rsidP="006C1549">
      <w:pPr>
        <w:pStyle w:val="ListParagraph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>Excavation for Drainage Ditches.</w:t>
      </w:r>
    </w:p>
    <w:p w:rsidR="006C1549" w:rsidRDefault="006C1549" w:rsidP="006C1549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 xml:space="preserve">Motion to accept bid from </w:t>
      </w:r>
      <w:r w:rsidR="00D764CF">
        <w:rPr>
          <w:rFonts w:cs="Times New Roman"/>
          <w:bCs/>
        </w:rPr>
        <w:t>Perry County Excavators</w:t>
      </w:r>
      <w:r>
        <w:rPr>
          <w:rFonts w:cs="Times New Roman"/>
          <w:bCs/>
        </w:rPr>
        <w:t xml:space="preserve"> by </w:t>
      </w:r>
      <w:r w:rsidR="00D764CF">
        <w:rPr>
          <w:rFonts w:cs="Times New Roman"/>
          <w:bCs/>
        </w:rPr>
        <w:t>Harold Gilbert</w:t>
      </w:r>
      <w:r>
        <w:rPr>
          <w:rFonts w:cs="Times New Roman"/>
          <w:bCs/>
        </w:rPr>
        <w:t>. 2</w:t>
      </w:r>
      <w:r w:rsidRPr="006C1549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</w:t>
      </w:r>
      <w:r w:rsidR="00D764CF">
        <w:rPr>
          <w:rFonts w:cs="Times New Roman"/>
          <w:bCs/>
        </w:rPr>
        <w:t>Kenneth Morrison</w:t>
      </w:r>
      <w:r>
        <w:rPr>
          <w:rFonts w:cs="Times New Roman"/>
          <w:bCs/>
        </w:rPr>
        <w:t>. Motion carried.</w:t>
      </w:r>
    </w:p>
    <w:p w:rsidR="006C1549" w:rsidRDefault="006C1549" w:rsidP="006C154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C1549" w:rsidRDefault="006C1549" w:rsidP="006C1549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Landisburg Lions Club.</w:t>
      </w:r>
    </w:p>
    <w:p w:rsidR="006C1549" w:rsidRDefault="006C1549" w:rsidP="006C1549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Next meeting on 6/20/2019, 6:30pm, at the Landisburg Borough Park.</w:t>
      </w:r>
    </w:p>
    <w:p w:rsidR="006C1549" w:rsidRDefault="006C1549" w:rsidP="006C154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C1549" w:rsidRDefault="006C1549" w:rsidP="006C1549">
      <w:pPr>
        <w:pStyle w:val="ListParagraph"/>
        <w:numPr>
          <w:ilvl w:val="0"/>
          <w:numId w:val="22"/>
        </w:numPr>
        <w:rPr>
          <w:rFonts w:cs="Times New Roman"/>
          <w:bCs/>
        </w:rPr>
      </w:pPr>
      <w:r>
        <w:rPr>
          <w:rFonts w:cs="Times New Roman"/>
          <w:bCs/>
        </w:rPr>
        <w:t>Spring Clean-up.</w:t>
      </w:r>
    </w:p>
    <w:p w:rsidR="006C1549" w:rsidRDefault="006C1549" w:rsidP="006C1549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All good. No issues or complaints.</w:t>
      </w:r>
    </w:p>
    <w:p w:rsidR="001551C8" w:rsidRDefault="001551C8" w:rsidP="001551C8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1551C8" w:rsidRDefault="001551C8" w:rsidP="001551C8">
      <w:pPr>
        <w:pStyle w:val="ListParagraph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Mobil Home Ordinance.</w:t>
      </w:r>
    </w:p>
    <w:p w:rsidR="001551C8" w:rsidRDefault="001551C8" w:rsidP="001551C8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Tabled.</w:t>
      </w:r>
    </w:p>
    <w:p w:rsidR="001551C8" w:rsidRDefault="001551C8" w:rsidP="001551C8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1551C8" w:rsidRDefault="001551C8" w:rsidP="001551C8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Tennant Registration Ordinance.</w:t>
      </w:r>
    </w:p>
    <w:p w:rsidR="001551C8" w:rsidRDefault="001551C8" w:rsidP="001551C8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Tabled.</w:t>
      </w:r>
    </w:p>
    <w:p w:rsidR="001551C8" w:rsidRDefault="001551C8" w:rsidP="001551C8">
      <w:pPr>
        <w:rPr>
          <w:rFonts w:cs="Times New Roman"/>
          <w:bCs/>
        </w:rPr>
      </w:pPr>
    </w:p>
    <w:p w:rsidR="001551C8" w:rsidRDefault="001551C8" w:rsidP="001551C8">
      <w:pPr>
        <w:rPr>
          <w:rFonts w:cs="Times New Roman"/>
          <w:bCs/>
        </w:rPr>
      </w:pPr>
    </w:p>
    <w:p w:rsidR="001551C8" w:rsidRDefault="001551C8" w:rsidP="001551C8">
      <w:pPr>
        <w:rPr>
          <w:rFonts w:cs="Times New Roman"/>
          <w:bCs/>
        </w:rPr>
      </w:pPr>
    </w:p>
    <w:p w:rsidR="001551C8" w:rsidRDefault="001551C8" w:rsidP="001551C8">
      <w:pPr>
        <w:rPr>
          <w:rFonts w:cs="Times New Roman"/>
          <w:bCs/>
        </w:rPr>
      </w:pPr>
    </w:p>
    <w:p w:rsidR="001551C8" w:rsidRDefault="001551C8" w:rsidP="001551C8">
      <w:pPr>
        <w:rPr>
          <w:rFonts w:cs="Times New Roman"/>
          <w:bCs/>
        </w:rPr>
      </w:pPr>
    </w:p>
    <w:p w:rsidR="001551C8" w:rsidRDefault="001551C8" w:rsidP="001551C8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1551C8" w:rsidRDefault="001551C8" w:rsidP="001551C8">
      <w:pPr>
        <w:pStyle w:val="ListParagraph"/>
        <w:numPr>
          <w:ilvl w:val="0"/>
          <w:numId w:val="25"/>
        </w:numPr>
        <w:rPr>
          <w:rFonts w:cs="Times New Roman"/>
          <w:bCs/>
        </w:rPr>
      </w:pPr>
      <w:r>
        <w:rPr>
          <w:rFonts w:cs="Times New Roman"/>
          <w:bCs/>
        </w:rPr>
        <w:t>Landisburg Borough Auditors.</w:t>
      </w:r>
    </w:p>
    <w:p w:rsidR="001551C8" w:rsidRDefault="001551C8" w:rsidP="001551C8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Landisburg Borough Council reviewed the </w:t>
      </w:r>
      <w:r w:rsidR="00D764CF">
        <w:rPr>
          <w:rFonts w:cs="Times New Roman"/>
          <w:bCs/>
        </w:rPr>
        <w:t>hours and functions to determine the compensation to be 16.5 hours @ $10</w:t>
      </w:r>
      <w:r w:rsidR="001A46C5">
        <w:rPr>
          <w:rFonts w:cs="Times New Roman"/>
          <w:bCs/>
        </w:rPr>
        <w:t>.00</w:t>
      </w:r>
      <w:r w:rsidR="00EC01ED">
        <w:rPr>
          <w:rFonts w:cs="Times New Roman"/>
          <w:bCs/>
        </w:rPr>
        <w:t xml:space="preserve"> per hour. Discussions about why the Audit findings and information was not given to the Secretary/Treasurer directly. No reimbursements for the use of Certified Mail by the Auditors. Motion by Kenneth Morrison. 2</w:t>
      </w:r>
      <w:r w:rsidR="00EC01ED" w:rsidRPr="00EC01ED">
        <w:rPr>
          <w:rFonts w:cs="Times New Roman"/>
          <w:bCs/>
          <w:vertAlign w:val="superscript"/>
        </w:rPr>
        <w:t>nd</w:t>
      </w:r>
      <w:r w:rsidR="00EC01ED">
        <w:rPr>
          <w:rFonts w:cs="Times New Roman"/>
          <w:bCs/>
        </w:rPr>
        <w:t xml:space="preserve"> by Harold Gilbert. Motion carried.</w:t>
      </w:r>
    </w:p>
    <w:p w:rsidR="00EC01ED" w:rsidRDefault="00EC01ED" w:rsidP="00EC01ED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C01ED" w:rsidRDefault="00EC01ED" w:rsidP="00EC01ED">
      <w:pPr>
        <w:pStyle w:val="ListParagraph"/>
        <w:numPr>
          <w:ilvl w:val="0"/>
          <w:numId w:val="26"/>
        </w:numPr>
        <w:rPr>
          <w:rFonts w:cs="Times New Roman"/>
          <w:bCs/>
        </w:rPr>
      </w:pPr>
      <w:r>
        <w:rPr>
          <w:rFonts w:cs="Times New Roman"/>
          <w:bCs/>
        </w:rPr>
        <w:t>Tree Removal and Stump Grinding at 201 Water Street.</w:t>
      </w:r>
    </w:p>
    <w:p w:rsidR="00EC01ED" w:rsidRDefault="00EC01ED" w:rsidP="00EC01ED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Motion by Kenneth Morrison to accept bid from Stumps and More Tree Service for $500.00. 2</w:t>
      </w:r>
      <w:r w:rsidRPr="00EC01ED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EC01ED" w:rsidRDefault="00EC01ED" w:rsidP="00EC01ED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C01ED" w:rsidRDefault="00EC01ED" w:rsidP="00EC01ED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Trick or Treat Night.</w:t>
      </w:r>
    </w:p>
    <w:p w:rsidR="00EC01ED" w:rsidRDefault="00EC01ED" w:rsidP="00EC01ED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 xml:space="preserve">The Landisburg Fire Company is </w:t>
      </w:r>
      <w:r>
        <w:rPr>
          <w:rFonts w:cs="Times New Roman"/>
          <w:b/>
          <w:bCs/>
        </w:rPr>
        <w:t>NOT</w:t>
      </w:r>
      <w:r>
        <w:rPr>
          <w:rFonts w:cs="Times New Roman"/>
          <w:bCs/>
        </w:rPr>
        <w:t xml:space="preserve"> covered</w:t>
      </w:r>
      <w:r w:rsidR="007A6126">
        <w:rPr>
          <w:rFonts w:cs="Times New Roman"/>
          <w:bCs/>
        </w:rPr>
        <w:t xml:space="preserve"> by the Borough</w:t>
      </w:r>
      <w:r>
        <w:rPr>
          <w:rFonts w:cs="Times New Roman"/>
          <w:bCs/>
        </w:rPr>
        <w:t xml:space="preserve"> when used as road guards during Trick or Treat</w:t>
      </w:r>
      <w:r w:rsidR="007A6126">
        <w:rPr>
          <w:rFonts w:cs="Times New Roman"/>
          <w:bCs/>
        </w:rPr>
        <w:t xml:space="preserve"> Night</w:t>
      </w:r>
      <w:r>
        <w:rPr>
          <w:rFonts w:cs="Times New Roman"/>
          <w:bCs/>
        </w:rPr>
        <w:t>.</w:t>
      </w:r>
    </w:p>
    <w:p w:rsidR="007A6126" w:rsidRDefault="007A6126" w:rsidP="00EC01ED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 xml:space="preserve">The Landisburg Fire Company was asked if they could be hired to be road guards during Trick or Treat Night. They will consider their options and get back </w:t>
      </w:r>
      <w:r w:rsidR="00E11E7F">
        <w:rPr>
          <w:rFonts w:cs="Times New Roman"/>
          <w:bCs/>
        </w:rPr>
        <w:t>to</w:t>
      </w:r>
      <w:r>
        <w:rPr>
          <w:rFonts w:cs="Times New Roman"/>
          <w:bCs/>
        </w:rPr>
        <w:t xml:space="preserve"> the Borough.</w:t>
      </w:r>
    </w:p>
    <w:p w:rsidR="00E11E7F" w:rsidRDefault="00E11E7F" w:rsidP="00E11E7F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E11E7F" w:rsidRDefault="00E11E7F" w:rsidP="00E11E7F">
      <w:pPr>
        <w:pStyle w:val="ListParagraph"/>
        <w:numPr>
          <w:ilvl w:val="0"/>
          <w:numId w:val="28"/>
        </w:numPr>
        <w:rPr>
          <w:rFonts w:cs="Times New Roman"/>
          <w:bCs/>
        </w:rPr>
      </w:pPr>
      <w:r>
        <w:rPr>
          <w:rFonts w:cs="Times New Roman"/>
          <w:bCs/>
        </w:rPr>
        <w:t>Kenneth Morrison.</w:t>
      </w:r>
    </w:p>
    <w:p w:rsidR="00E11E7F" w:rsidRDefault="00E11E7F" w:rsidP="00E11E7F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 xml:space="preserve">Property at 302 East Main Street having issues with over-growth along East Main Street to safely pull out of </w:t>
      </w:r>
      <w:r w:rsidR="001A46C5">
        <w:rPr>
          <w:rFonts w:cs="Times New Roman"/>
          <w:bCs/>
        </w:rPr>
        <w:t>the</w:t>
      </w:r>
      <w:bookmarkStart w:id="0" w:name="_GoBack"/>
      <w:bookmarkEnd w:id="0"/>
      <w:r>
        <w:rPr>
          <w:rFonts w:cs="Times New Roman"/>
          <w:bCs/>
        </w:rPr>
        <w:t xml:space="preserve"> driveway.</w:t>
      </w:r>
    </w:p>
    <w:p w:rsidR="00E11E7F" w:rsidRDefault="00E11E7F" w:rsidP="00E11E7F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Landisburg Borough Park having issues with shrubs and over-growth on lane heading up to the Park.</w:t>
      </w:r>
    </w:p>
    <w:p w:rsidR="00E11E7F" w:rsidRDefault="00E11E7F" w:rsidP="00E11E7F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Unit occupancy maximum.</w:t>
      </w:r>
    </w:p>
    <w:p w:rsidR="00E11E7F" w:rsidRDefault="00E11E7F" w:rsidP="00E11E7F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Full time paid maintenance person be hired for the Borough.</w:t>
      </w:r>
    </w:p>
    <w:p w:rsidR="00E11E7F" w:rsidRDefault="00E11E7F" w:rsidP="00E11E7F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Landisburg Borough to purchase lot for Municipal purposes.</w:t>
      </w:r>
    </w:p>
    <w:p w:rsidR="00E11E7F" w:rsidRDefault="00E11E7F" w:rsidP="00E11E7F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Concerns of blighted properties in the Borough.</w:t>
      </w:r>
    </w:p>
    <w:p w:rsidR="00E11E7F" w:rsidRDefault="00E11E7F" w:rsidP="00E11E7F">
      <w:pPr>
        <w:rPr>
          <w:rFonts w:cs="Times New Roman"/>
          <w:bCs/>
        </w:rPr>
      </w:pPr>
    </w:p>
    <w:p w:rsidR="00E11E7F" w:rsidRDefault="00E11E7F" w:rsidP="00E11E7F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E11E7F" w:rsidRDefault="00E11E7F" w:rsidP="00E11E7F">
      <w:pPr>
        <w:rPr>
          <w:rFonts w:cs="Times New Roman"/>
          <w:bCs/>
        </w:rPr>
      </w:pPr>
      <w:r>
        <w:rPr>
          <w:rFonts w:cs="Times New Roman"/>
          <w:bCs/>
        </w:rPr>
        <w:t xml:space="preserve">Motion to pay Bills by </w:t>
      </w:r>
      <w:r>
        <w:rPr>
          <w:rFonts w:cs="Times New Roman"/>
          <w:bCs/>
        </w:rPr>
        <w:t>Harold Gilbert</w:t>
      </w:r>
      <w:r>
        <w:rPr>
          <w:rFonts w:cs="Times New Roman"/>
          <w:bCs/>
        </w:rPr>
        <w:t>. 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Carried.</w:t>
      </w:r>
    </w:p>
    <w:p w:rsidR="00F419B3" w:rsidRPr="00F419B3" w:rsidRDefault="00E11E7F" w:rsidP="001A46C5">
      <w:pPr>
        <w:rPr>
          <w:rFonts w:cs="Times New Roman"/>
          <w:bCs/>
        </w:rPr>
      </w:pPr>
      <w:r>
        <w:rPr>
          <w:rFonts w:cs="Times New Roman"/>
          <w:bCs/>
        </w:rPr>
        <w:t>Adjournment at 2030 Hours.</w:t>
      </w:r>
    </w:p>
    <w:p w:rsidR="00F419B3" w:rsidRPr="00F419B3" w:rsidRDefault="00F419B3" w:rsidP="00F419B3">
      <w:pPr>
        <w:pStyle w:val="ListParagraph"/>
        <w:rPr>
          <w:rFonts w:cs="Times New Roman"/>
          <w:bCs/>
        </w:rPr>
      </w:pPr>
    </w:p>
    <w:p w:rsidR="00AF6D29" w:rsidRDefault="002A3755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27C"/>
    <w:multiLevelType w:val="hybridMultilevel"/>
    <w:tmpl w:val="CC9AE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00D4"/>
    <w:multiLevelType w:val="hybridMultilevel"/>
    <w:tmpl w:val="0512F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5C66"/>
    <w:multiLevelType w:val="hybridMultilevel"/>
    <w:tmpl w:val="7B224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6282E"/>
    <w:multiLevelType w:val="hybridMultilevel"/>
    <w:tmpl w:val="C0DC2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439E5"/>
    <w:multiLevelType w:val="hybridMultilevel"/>
    <w:tmpl w:val="54DE4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365BE"/>
    <w:multiLevelType w:val="hybridMultilevel"/>
    <w:tmpl w:val="F5DA5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3F1"/>
    <w:multiLevelType w:val="hybridMultilevel"/>
    <w:tmpl w:val="710A2470"/>
    <w:lvl w:ilvl="0" w:tplc="69DEC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035D6"/>
    <w:multiLevelType w:val="hybridMultilevel"/>
    <w:tmpl w:val="30E66E74"/>
    <w:lvl w:ilvl="0" w:tplc="5C62B6CC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C79C5"/>
    <w:multiLevelType w:val="hybridMultilevel"/>
    <w:tmpl w:val="04904682"/>
    <w:lvl w:ilvl="0" w:tplc="6EEA7A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BA38C5"/>
    <w:multiLevelType w:val="hybridMultilevel"/>
    <w:tmpl w:val="4A147634"/>
    <w:lvl w:ilvl="0" w:tplc="2BD02BF8">
      <w:start w:val="1"/>
      <w:numFmt w:val="bullet"/>
      <w:lvlText w:val="-"/>
      <w:lvlJc w:val="left"/>
      <w:pPr>
        <w:ind w:left="4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3BC6BBE"/>
    <w:multiLevelType w:val="hybridMultilevel"/>
    <w:tmpl w:val="5FFE0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372FA"/>
    <w:multiLevelType w:val="hybridMultilevel"/>
    <w:tmpl w:val="0BD8E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B336A"/>
    <w:multiLevelType w:val="hybridMultilevel"/>
    <w:tmpl w:val="7BA4D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5CD0"/>
    <w:multiLevelType w:val="hybridMultilevel"/>
    <w:tmpl w:val="43E66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578FB"/>
    <w:multiLevelType w:val="hybridMultilevel"/>
    <w:tmpl w:val="6B04D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942CE"/>
    <w:multiLevelType w:val="hybridMultilevel"/>
    <w:tmpl w:val="3B7C5D98"/>
    <w:lvl w:ilvl="0" w:tplc="96224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76236B"/>
    <w:multiLevelType w:val="hybridMultilevel"/>
    <w:tmpl w:val="0562FBFA"/>
    <w:lvl w:ilvl="0" w:tplc="E1A04150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522B1"/>
    <w:multiLevelType w:val="hybridMultilevel"/>
    <w:tmpl w:val="4094F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CD2E39"/>
    <w:multiLevelType w:val="hybridMultilevel"/>
    <w:tmpl w:val="73AAA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E3637"/>
    <w:multiLevelType w:val="hybridMultilevel"/>
    <w:tmpl w:val="0F9A0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ED2EC7"/>
    <w:multiLevelType w:val="hybridMultilevel"/>
    <w:tmpl w:val="C292CBB6"/>
    <w:lvl w:ilvl="0" w:tplc="4F2473E0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5210C"/>
    <w:multiLevelType w:val="hybridMultilevel"/>
    <w:tmpl w:val="19844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3519B"/>
    <w:multiLevelType w:val="hybridMultilevel"/>
    <w:tmpl w:val="9AD2F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405E6"/>
    <w:multiLevelType w:val="hybridMultilevel"/>
    <w:tmpl w:val="091E1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D41F9C"/>
    <w:multiLevelType w:val="hybridMultilevel"/>
    <w:tmpl w:val="AC244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72399"/>
    <w:multiLevelType w:val="hybridMultilevel"/>
    <w:tmpl w:val="78EC6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B717B"/>
    <w:multiLevelType w:val="hybridMultilevel"/>
    <w:tmpl w:val="9E2C7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C27749"/>
    <w:multiLevelType w:val="hybridMultilevel"/>
    <w:tmpl w:val="61847732"/>
    <w:lvl w:ilvl="0" w:tplc="53CAFFD0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6"/>
  </w:num>
  <w:num w:numId="4">
    <w:abstractNumId w:val="2"/>
  </w:num>
  <w:num w:numId="5">
    <w:abstractNumId w:val="24"/>
  </w:num>
  <w:num w:numId="6">
    <w:abstractNumId w:val="1"/>
  </w:num>
  <w:num w:numId="7">
    <w:abstractNumId w:val="25"/>
  </w:num>
  <w:num w:numId="8">
    <w:abstractNumId w:val="27"/>
  </w:num>
  <w:num w:numId="9">
    <w:abstractNumId w:val="8"/>
  </w:num>
  <w:num w:numId="10">
    <w:abstractNumId w:val="21"/>
  </w:num>
  <w:num w:numId="11">
    <w:abstractNumId w:val="28"/>
  </w:num>
  <w:num w:numId="12">
    <w:abstractNumId w:val="9"/>
  </w:num>
  <w:num w:numId="13">
    <w:abstractNumId w:val="0"/>
  </w:num>
  <w:num w:numId="14">
    <w:abstractNumId w:val="20"/>
  </w:num>
  <w:num w:numId="15">
    <w:abstractNumId w:val="16"/>
  </w:num>
  <w:num w:numId="16">
    <w:abstractNumId w:val="10"/>
  </w:num>
  <w:num w:numId="17">
    <w:abstractNumId w:val="18"/>
  </w:num>
  <w:num w:numId="18">
    <w:abstractNumId w:val="7"/>
  </w:num>
  <w:num w:numId="19">
    <w:abstractNumId w:val="12"/>
  </w:num>
  <w:num w:numId="20">
    <w:abstractNumId w:val="13"/>
  </w:num>
  <w:num w:numId="21">
    <w:abstractNumId w:val="14"/>
  </w:num>
  <w:num w:numId="22">
    <w:abstractNumId w:val="3"/>
  </w:num>
  <w:num w:numId="23">
    <w:abstractNumId w:val="23"/>
  </w:num>
  <w:num w:numId="24">
    <w:abstractNumId w:val="19"/>
  </w:num>
  <w:num w:numId="25">
    <w:abstractNumId w:val="4"/>
  </w:num>
  <w:num w:numId="26">
    <w:abstractNumId w:val="11"/>
  </w:num>
  <w:num w:numId="27">
    <w:abstractNumId w:val="5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9F"/>
    <w:rsid w:val="001551C8"/>
    <w:rsid w:val="001A46C5"/>
    <w:rsid w:val="00291C90"/>
    <w:rsid w:val="002A3755"/>
    <w:rsid w:val="002E2D91"/>
    <w:rsid w:val="00490A17"/>
    <w:rsid w:val="006C1549"/>
    <w:rsid w:val="007A6126"/>
    <w:rsid w:val="00844A97"/>
    <w:rsid w:val="00AE0A11"/>
    <w:rsid w:val="00D764CF"/>
    <w:rsid w:val="00DC349F"/>
    <w:rsid w:val="00E11E7F"/>
    <w:rsid w:val="00EB1CE7"/>
    <w:rsid w:val="00EC01ED"/>
    <w:rsid w:val="00F419B3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DC3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DC3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cp:lastPrinted>2019-06-16T16:22:00Z</cp:lastPrinted>
  <dcterms:created xsi:type="dcterms:W3CDTF">2019-06-16T14:35:00Z</dcterms:created>
  <dcterms:modified xsi:type="dcterms:W3CDTF">2019-06-16T16:24:00Z</dcterms:modified>
</cp:coreProperties>
</file>